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6A1FFE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6"/>
            <w10:wrap type="square" anchorx="margin" anchory="margin"/>
          </v:shape>
        </w:pict>
      </w:r>
      <w:r w:rsidR="00D1785C">
        <w:rPr>
          <w:b/>
          <w:sz w:val="24"/>
          <w:szCs w:val="24"/>
        </w:rPr>
        <w:t>От 20.09</w:t>
      </w:r>
      <w:r w:rsidR="00312B21">
        <w:rPr>
          <w:b/>
          <w:sz w:val="24"/>
          <w:szCs w:val="24"/>
        </w:rPr>
        <w:t>.2019</w:t>
      </w:r>
      <w:r w:rsidR="00BE622F">
        <w:rPr>
          <w:b/>
          <w:sz w:val="24"/>
          <w:szCs w:val="24"/>
        </w:rPr>
        <w:t xml:space="preserve">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B8D" w:rsidRDefault="00321B8D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D1785C" w:rsidRDefault="00D1785C" w:rsidP="00D1785C">
      <w:pPr>
        <w:tabs>
          <w:tab w:val="left" w:pos="420"/>
          <w:tab w:val="left" w:pos="450"/>
          <w:tab w:val="center" w:pos="4961"/>
          <w:tab w:val="left" w:pos="8700"/>
        </w:tabs>
        <w:ind w:left="567" w:right="-284"/>
        <w:rPr>
          <w:b/>
          <w:sz w:val="28"/>
          <w:szCs w:val="28"/>
        </w:rPr>
      </w:pPr>
    </w:p>
    <w:p w:rsidR="00D1785C" w:rsidRDefault="00D1785C" w:rsidP="00D1785C">
      <w:pPr>
        <w:tabs>
          <w:tab w:val="left" w:pos="450"/>
          <w:tab w:val="center" w:pos="4961"/>
          <w:tab w:val="left" w:pos="8700"/>
        </w:tabs>
        <w:ind w:left="567" w:right="-284"/>
        <w:jc w:val="center"/>
        <w:rPr>
          <w:b/>
          <w:sz w:val="28"/>
          <w:szCs w:val="28"/>
        </w:rPr>
      </w:pPr>
    </w:p>
    <w:p w:rsidR="00D1785C" w:rsidRDefault="00D1785C" w:rsidP="00D1785C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1785C" w:rsidRDefault="00D1785C" w:rsidP="00D1785C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</w:t>
      </w:r>
    </w:p>
    <w:p w:rsidR="00D1785C" w:rsidRDefault="00D1785C" w:rsidP="00D1785C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СУЙГИНСКОГО СЕЛЬСКОГО ПОСЕЛЕНИЯ</w:t>
      </w:r>
    </w:p>
    <w:p w:rsidR="00D1785C" w:rsidRDefault="00D1785C" w:rsidP="00D1785C">
      <w:pPr>
        <w:ind w:left="567" w:right="-284"/>
        <w:jc w:val="center"/>
        <w:rPr>
          <w:b/>
          <w:sz w:val="28"/>
          <w:szCs w:val="28"/>
        </w:rPr>
      </w:pPr>
    </w:p>
    <w:p w:rsidR="00D1785C" w:rsidRDefault="00D1785C" w:rsidP="00D1785C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785C" w:rsidRDefault="00D1785C" w:rsidP="00D1785C">
      <w:pPr>
        <w:ind w:left="567" w:right="-284"/>
        <w:jc w:val="center"/>
        <w:rPr>
          <w:sz w:val="28"/>
          <w:szCs w:val="28"/>
        </w:rPr>
      </w:pPr>
    </w:p>
    <w:p w:rsidR="00D1785C" w:rsidRDefault="00D1785C" w:rsidP="00D1785C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______.2019                                                                                               № __</w:t>
      </w:r>
    </w:p>
    <w:p w:rsidR="00D1785C" w:rsidRDefault="00D1785C" w:rsidP="00D1785C">
      <w:pPr>
        <w:ind w:left="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Суйга</w:t>
      </w:r>
      <w:proofErr w:type="spellEnd"/>
    </w:p>
    <w:p w:rsidR="00D1785C" w:rsidRDefault="00D1785C" w:rsidP="00D1785C">
      <w:pPr>
        <w:ind w:left="567" w:right="-284"/>
        <w:jc w:val="center"/>
        <w:rPr>
          <w:sz w:val="28"/>
          <w:szCs w:val="28"/>
        </w:rPr>
      </w:pPr>
    </w:p>
    <w:p w:rsidR="00D1785C" w:rsidRDefault="00D1785C" w:rsidP="00D1785C">
      <w:pPr>
        <w:shd w:val="clear" w:color="auto" w:fill="FFFFFF"/>
        <w:tabs>
          <w:tab w:val="left" w:pos="9355"/>
        </w:tabs>
        <w:ind w:left="567" w:right="-284"/>
        <w:jc w:val="center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Устав муниципального </w:t>
      </w:r>
      <w:r>
        <w:rPr>
          <w:bCs/>
          <w:spacing w:val="-2"/>
          <w:sz w:val="28"/>
          <w:szCs w:val="28"/>
        </w:rPr>
        <w:t>образования «</w:t>
      </w:r>
      <w:proofErr w:type="spellStart"/>
      <w:r>
        <w:rPr>
          <w:bCs/>
          <w:spacing w:val="-2"/>
          <w:sz w:val="28"/>
          <w:szCs w:val="28"/>
        </w:rPr>
        <w:t>Суйгинское</w:t>
      </w:r>
      <w:proofErr w:type="spellEnd"/>
      <w:r>
        <w:rPr>
          <w:bCs/>
          <w:spacing w:val="-2"/>
          <w:sz w:val="28"/>
          <w:szCs w:val="28"/>
        </w:rPr>
        <w:t xml:space="preserve"> сельское поселение»</w:t>
      </w:r>
    </w:p>
    <w:p w:rsidR="00D1785C" w:rsidRDefault="00D1785C" w:rsidP="00D1785C">
      <w:pPr>
        <w:shd w:val="clear" w:color="auto" w:fill="FFFFFF"/>
        <w:ind w:left="567" w:right="-284"/>
        <w:jc w:val="both"/>
        <w:rPr>
          <w:b/>
          <w:bCs/>
          <w:spacing w:val="-2"/>
          <w:sz w:val="28"/>
          <w:szCs w:val="28"/>
        </w:rPr>
      </w:pPr>
    </w:p>
    <w:p w:rsidR="00D1785C" w:rsidRPr="00E529BB" w:rsidRDefault="00D1785C" w:rsidP="00D1785C">
      <w:pPr>
        <w:autoSpaceDE w:val="0"/>
        <w:autoSpaceDN w:val="0"/>
        <w:adjustRightInd w:val="0"/>
        <w:ind w:left="567" w:right="-284" w:firstLine="709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В целях приведения в соответствие с действующим законодательством </w:t>
      </w:r>
      <w:r w:rsidRPr="00E529BB">
        <w:rPr>
          <w:sz w:val="28"/>
          <w:szCs w:val="28"/>
          <w:lang w:eastAsia="en-US"/>
        </w:rPr>
        <w:t xml:space="preserve">Совет </w:t>
      </w:r>
      <w:proofErr w:type="spellStart"/>
      <w:r w:rsidRPr="00E529BB">
        <w:rPr>
          <w:sz w:val="28"/>
          <w:szCs w:val="28"/>
          <w:lang w:eastAsia="en-US"/>
        </w:rPr>
        <w:t>Суйгинского</w:t>
      </w:r>
      <w:proofErr w:type="spellEnd"/>
      <w:r w:rsidRPr="00E529BB">
        <w:rPr>
          <w:sz w:val="28"/>
          <w:szCs w:val="28"/>
          <w:lang w:eastAsia="en-US"/>
        </w:rPr>
        <w:t xml:space="preserve"> сельского поселения решил:</w:t>
      </w:r>
    </w:p>
    <w:p w:rsidR="00D1785C" w:rsidRDefault="00D1785C" w:rsidP="00D1785C">
      <w:pPr>
        <w:shd w:val="clear" w:color="auto" w:fill="FFFFFF"/>
        <w:spacing w:before="322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Устав муниципального 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поселение», принятый решением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от 19.05.2015 № 2, следующие изменения: </w:t>
      </w:r>
    </w:p>
    <w:p w:rsidR="00D1785C" w:rsidRDefault="00D1785C" w:rsidP="00D1785C">
      <w:pPr>
        <w:shd w:val="clear" w:color="auto" w:fill="FFFFFF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 часть 1 статьи 4 пункт 18 изложить в следующей редакции:</w:t>
      </w:r>
    </w:p>
    <w:p w:rsidR="00D1785C" w:rsidRPr="00055D79" w:rsidRDefault="00D1785C" w:rsidP="00D1785C">
      <w:pPr>
        <w:shd w:val="clear" w:color="auto" w:fill="FFFFFF"/>
        <w:ind w:left="567" w:right="-28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«18)</w:t>
      </w:r>
      <w:r w:rsidRPr="005B0548">
        <w:rPr>
          <w:sz w:val="28"/>
          <w:szCs w:val="28"/>
        </w:rPr>
        <w:t xml:space="preserve"> </w:t>
      </w:r>
      <w:r w:rsidRPr="00055D79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9" w:anchor="dst100014" w:history="1">
        <w:r w:rsidRPr="00055D79">
          <w:rPr>
            <w:rStyle w:val="a8"/>
            <w:sz w:val="28"/>
            <w:szCs w:val="28"/>
            <w:shd w:val="clear" w:color="auto" w:fill="FFFFFF"/>
          </w:rPr>
          <w:t>плана</w:t>
        </w:r>
      </w:hyperlink>
      <w:r w:rsidRPr="00055D79">
        <w:rPr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0" w:anchor="dst306" w:history="1">
        <w:r w:rsidRPr="00055D79">
          <w:rPr>
            <w:rStyle w:val="a8"/>
            <w:sz w:val="28"/>
            <w:szCs w:val="28"/>
            <w:shd w:val="clear" w:color="auto" w:fill="FFFFFF"/>
          </w:rPr>
          <w:t>кодексом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1" w:anchor="dst0" w:history="1">
        <w:r w:rsidRPr="00055D79">
          <w:rPr>
            <w:rStyle w:val="a8"/>
            <w:sz w:val="28"/>
            <w:szCs w:val="28"/>
            <w:shd w:val="clear" w:color="auto" w:fill="FFFFFF"/>
          </w:rPr>
          <w:t>кодексом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2" w:anchor="dst2579" w:history="1">
        <w:r w:rsidRPr="00055D79">
          <w:rPr>
            <w:rStyle w:val="a8"/>
            <w:sz w:val="28"/>
            <w:szCs w:val="28"/>
            <w:shd w:val="clear" w:color="auto" w:fill="FFFFFF"/>
          </w:rPr>
          <w:t>уведомлении</w:t>
        </w:r>
      </w:hyperlink>
      <w:r w:rsidRPr="00055D79">
        <w:rPr>
          <w:sz w:val="28"/>
          <w:szCs w:val="28"/>
          <w:shd w:val="clear" w:color="auto" w:fill="FFFFFF"/>
        </w:rPr>
        <w:t> о планируемых строительстве или реконструкции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anchor="dst2579" w:history="1">
        <w:r w:rsidRPr="00055D79">
          <w:rPr>
            <w:rStyle w:val="a8"/>
            <w:sz w:val="28"/>
            <w:szCs w:val="28"/>
            <w:shd w:val="clear" w:color="auto" w:fill="FFFFFF"/>
          </w:rPr>
          <w:t>уведомлении</w:t>
        </w:r>
      </w:hyperlink>
      <w:r w:rsidRPr="00055D79">
        <w:rPr>
          <w:sz w:val="28"/>
          <w:szCs w:val="28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</w:t>
      </w:r>
      <w:r w:rsidRPr="00055D79">
        <w:rPr>
          <w:sz w:val="28"/>
          <w:szCs w:val="28"/>
          <w:shd w:val="clear" w:color="auto" w:fill="FFFFFF"/>
        </w:rPr>
        <w:lastRenderedPageBreak/>
        <w:t>дома установленным параметрам и (или) недопустимости размещения объекта индивидуального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4" w:anchor="dst11034" w:history="1">
        <w:r w:rsidRPr="00055D79">
          <w:rPr>
            <w:rStyle w:val="a8"/>
            <w:sz w:val="28"/>
            <w:szCs w:val="28"/>
            <w:shd w:val="clear" w:color="auto" w:fill="FFFFFF"/>
          </w:rPr>
          <w:t>законодательством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5" w:anchor="dst100464" w:history="1">
        <w:r w:rsidRPr="00055D79">
          <w:rPr>
            <w:rStyle w:val="a8"/>
            <w:sz w:val="28"/>
            <w:szCs w:val="28"/>
            <w:shd w:val="clear" w:color="auto" w:fill="FFFFFF"/>
          </w:rPr>
          <w:t>правилами</w:t>
        </w:r>
      </w:hyperlink>
      <w:r w:rsidRPr="00055D79">
        <w:rPr>
          <w:sz w:val="28"/>
          <w:szCs w:val="28"/>
          <w:shd w:val="clear" w:color="auto" w:fill="FFFFFF"/>
        </w:rPr>
        <w:t> землепользования и застройки, </w:t>
      </w:r>
      <w:hyperlink r:id="rId16" w:anchor="dst1657" w:history="1">
        <w:r w:rsidRPr="00055D79">
          <w:rPr>
            <w:rStyle w:val="a8"/>
            <w:sz w:val="28"/>
            <w:szCs w:val="28"/>
            <w:shd w:val="clear" w:color="auto" w:fill="FFFFFF"/>
          </w:rPr>
          <w:t>документацией</w:t>
        </w:r>
      </w:hyperlink>
      <w:r w:rsidRPr="00055D79">
        <w:rPr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7" w:anchor="dst2781" w:history="1">
        <w:r w:rsidRPr="00055D79">
          <w:rPr>
            <w:rStyle w:val="a8"/>
            <w:sz w:val="28"/>
            <w:szCs w:val="28"/>
            <w:shd w:val="clear" w:color="auto" w:fill="FFFFFF"/>
          </w:rPr>
          <w:t>кодексом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</w:t>
      </w:r>
      <w:proofErr w:type="gramStart"/>
      <w:r w:rsidRPr="00055D79">
        <w:rPr>
          <w:sz w:val="28"/>
          <w:szCs w:val="28"/>
          <w:shd w:val="clear" w:color="auto" w:fill="FFFFFF"/>
        </w:rPr>
        <w:t>;»</w:t>
      </w:r>
      <w:proofErr w:type="gramEnd"/>
      <w:r w:rsidRPr="00055D79">
        <w:rPr>
          <w:sz w:val="28"/>
          <w:szCs w:val="28"/>
          <w:shd w:val="clear" w:color="auto" w:fill="FFFFFF"/>
        </w:rPr>
        <w:t>.</w:t>
      </w:r>
    </w:p>
    <w:p w:rsidR="00D1785C" w:rsidRDefault="00D1785C" w:rsidP="00D1785C">
      <w:pPr>
        <w:shd w:val="clear" w:color="auto" w:fill="FFFFFF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направить на государственную регистрацию в порядке, предусмотренном Федеральным законом от 21 июля 2005 года №97-ФЗ «О государственной регистрации Уставов Муниципальных образований».</w:t>
      </w:r>
    </w:p>
    <w:p w:rsidR="00D1785C" w:rsidRDefault="00D1785C" w:rsidP="00D1785C">
      <w:pPr>
        <w:shd w:val="clear" w:color="auto" w:fill="FFFFFF"/>
        <w:ind w:left="567" w:right="-28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после его государственной  регистрации. </w:t>
      </w:r>
    </w:p>
    <w:p w:rsidR="00D1785C" w:rsidRDefault="00D1785C" w:rsidP="00D1785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567" w:right="-284"/>
        <w:jc w:val="both"/>
        <w:rPr>
          <w:spacing w:val="-11"/>
          <w:sz w:val="30"/>
          <w:szCs w:val="30"/>
        </w:rPr>
      </w:pPr>
      <w:r>
        <w:rPr>
          <w:sz w:val="28"/>
          <w:szCs w:val="28"/>
        </w:rPr>
        <w:t xml:space="preserve">   4. Настоящее Решение вступает в силу со дня его официального </w:t>
      </w:r>
      <w:r>
        <w:rPr>
          <w:spacing w:val="-7"/>
          <w:sz w:val="28"/>
          <w:szCs w:val="28"/>
        </w:rPr>
        <w:t xml:space="preserve">опубликования (обнародования), произведенного после его государственной </w:t>
      </w:r>
      <w:r>
        <w:rPr>
          <w:spacing w:val="-9"/>
          <w:sz w:val="28"/>
          <w:szCs w:val="28"/>
        </w:rPr>
        <w:t>регистрации.</w:t>
      </w:r>
    </w:p>
    <w:p w:rsidR="00D1785C" w:rsidRDefault="00D1785C" w:rsidP="00D1785C">
      <w:pPr>
        <w:shd w:val="clear" w:color="auto" w:fill="FFFFFF"/>
        <w:tabs>
          <w:tab w:val="left" w:pos="1013"/>
        </w:tabs>
        <w:ind w:left="567" w:right="-284"/>
        <w:jc w:val="both"/>
        <w:rPr>
          <w:spacing w:val="-11"/>
          <w:sz w:val="30"/>
          <w:szCs w:val="30"/>
        </w:rPr>
      </w:pPr>
    </w:p>
    <w:p w:rsidR="00D1785C" w:rsidRDefault="00D1785C" w:rsidP="00D1785C">
      <w:pPr>
        <w:shd w:val="clear" w:color="auto" w:fill="FFFFFF"/>
        <w:spacing w:before="221"/>
        <w:ind w:left="567" w:right="-284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1785C" w:rsidRDefault="00D1785C" w:rsidP="00D1785C">
      <w:pPr>
        <w:shd w:val="clear" w:color="auto" w:fill="FFFFFF"/>
        <w:tabs>
          <w:tab w:val="left" w:pos="8194"/>
        </w:tabs>
        <w:ind w:left="567" w:right="-284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Суйгинского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                                            Р.А. Пантелеева</w:t>
      </w:r>
    </w:p>
    <w:p w:rsidR="00D1785C" w:rsidRDefault="00D1785C" w:rsidP="00D1785C">
      <w:pPr>
        <w:shd w:val="clear" w:color="auto" w:fill="FFFFFF"/>
        <w:tabs>
          <w:tab w:val="left" w:pos="8194"/>
        </w:tabs>
        <w:ind w:left="567" w:right="-284"/>
        <w:rPr>
          <w:spacing w:val="-2"/>
          <w:sz w:val="28"/>
          <w:szCs w:val="28"/>
        </w:rPr>
      </w:pPr>
    </w:p>
    <w:p w:rsidR="00D1785C" w:rsidRDefault="00D1785C" w:rsidP="00D1785C">
      <w:pPr>
        <w:shd w:val="clear" w:color="auto" w:fill="FFFFFF"/>
        <w:tabs>
          <w:tab w:val="left" w:pos="8194"/>
        </w:tabs>
        <w:ind w:left="567" w:right="-28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proofErr w:type="spellStart"/>
      <w:r>
        <w:rPr>
          <w:spacing w:val="-2"/>
          <w:sz w:val="28"/>
          <w:szCs w:val="28"/>
        </w:rPr>
        <w:t>Суйгинского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D1785C" w:rsidRDefault="00D1785C" w:rsidP="00D1785C">
      <w:pPr>
        <w:shd w:val="clear" w:color="auto" w:fill="FFFFFF"/>
        <w:tabs>
          <w:tab w:val="left" w:pos="8194"/>
        </w:tabs>
        <w:ind w:left="567" w:right="-284"/>
        <w:rPr>
          <w:spacing w:val="-3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 xml:space="preserve">сельского поселения                                                                            В.Г. </w:t>
      </w:r>
      <w:proofErr w:type="spellStart"/>
      <w:r>
        <w:rPr>
          <w:spacing w:val="-2"/>
          <w:sz w:val="28"/>
          <w:szCs w:val="28"/>
        </w:rPr>
        <w:t>Байрак</w:t>
      </w:r>
      <w:proofErr w:type="spellEnd"/>
      <w:r>
        <w:rPr>
          <w:spacing w:val="-2"/>
          <w:sz w:val="28"/>
          <w:szCs w:val="28"/>
        </w:rPr>
        <w:t xml:space="preserve">                  </w:t>
      </w:r>
    </w:p>
    <w:p w:rsidR="00D1785C" w:rsidRDefault="00D1785C" w:rsidP="00D1785C">
      <w:pPr>
        <w:tabs>
          <w:tab w:val="left" w:pos="420"/>
          <w:tab w:val="left" w:pos="450"/>
          <w:tab w:val="center" w:pos="4961"/>
          <w:tab w:val="left" w:pos="8700"/>
        </w:tabs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************************************************************************</w:t>
      </w:r>
      <w:bookmarkStart w:id="0" w:name="_GoBack"/>
      <w:bookmarkEnd w:id="0"/>
    </w:p>
    <w:p w:rsidR="00D1785C" w:rsidRPr="00AC3F6A" w:rsidRDefault="00D1785C" w:rsidP="00D1785C">
      <w:pPr>
        <w:rPr>
          <w:lang w:val="uk-UA"/>
        </w:rPr>
      </w:pPr>
    </w:p>
    <w:p w:rsidR="00D1785C" w:rsidRPr="00AC3F6A" w:rsidRDefault="00D1785C">
      <w:pPr>
        <w:rPr>
          <w:lang w:val="uk-UA"/>
        </w:rPr>
      </w:pPr>
    </w:p>
    <w:sectPr w:rsidR="00D1785C" w:rsidRPr="00AC3F6A" w:rsidSect="00A71F28">
      <w:footerReference w:type="default" r:id="rId1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FE" w:rsidRDefault="006A1FFE" w:rsidP="00581FFC">
      <w:r>
        <w:separator/>
      </w:r>
    </w:p>
  </w:endnote>
  <w:endnote w:type="continuationSeparator" w:id="0">
    <w:p w:rsidR="006A1FFE" w:rsidRDefault="006A1FFE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5C">
          <w:rPr>
            <w:noProof/>
          </w:rPr>
          <w:t>3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FE" w:rsidRDefault="006A1FFE" w:rsidP="00581FFC">
      <w:r>
        <w:separator/>
      </w:r>
    </w:p>
  </w:footnote>
  <w:footnote w:type="continuationSeparator" w:id="0">
    <w:p w:rsidR="006A1FFE" w:rsidRDefault="006A1FFE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94169F"/>
    <w:multiLevelType w:val="hybridMultilevel"/>
    <w:tmpl w:val="EE8AA424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136EC"/>
    <w:multiLevelType w:val="hybridMultilevel"/>
    <w:tmpl w:val="93E2CEFE"/>
    <w:lvl w:ilvl="0" w:tplc="5900E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16E4ED8"/>
    <w:multiLevelType w:val="hybridMultilevel"/>
    <w:tmpl w:val="31446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4633F4B"/>
    <w:multiLevelType w:val="hybridMultilevel"/>
    <w:tmpl w:val="D0282C4E"/>
    <w:lvl w:ilvl="0" w:tplc="F85A313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1B68D44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4E3C46"/>
    <w:multiLevelType w:val="hybridMultilevel"/>
    <w:tmpl w:val="B7F4A460"/>
    <w:lvl w:ilvl="0" w:tplc="92788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E111E91"/>
    <w:multiLevelType w:val="hybridMultilevel"/>
    <w:tmpl w:val="7152E12A"/>
    <w:lvl w:ilvl="0" w:tplc="8C3A0A1C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06759BD"/>
    <w:multiLevelType w:val="hybridMultilevel"/>
    <w:tmpl w:val="09F2EC12"/>
    <w:lvl w:ilvl="0" w:tplc="B88A2E1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22972278"/>
    <w:multiLevelType w:val="hybridMultilevel"/>
    <w:tmpl w:val="4278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400D4"/>
    <w:multiLevelType w:val="hybridMultilevel"/>
    <w:tmpl w:val="9D3A27A6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BA394E"/>
    <w:multiLevelType w:val="multilevel"/>
    <w:tmpl w:val="6BBA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ED54D98"/>
    <w:multiLevelType w:val="hybridMultilevel"/>
    <w:tmpl w:val="A0D8EFE6"/>
    <w:lvl w:ilvl="0" w:tplc="07DAAC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8D5B32"/>
    <w:multiLevelType w:val="hybridMultilevel"/>
    <w:tmpl w:val="2C202B26"/>
    <w:lvl w:ilvl="0" w:tplc="6FDE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EFC2D7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22DED"/>
    <w:multiLevelType w:val="hybridMultilevel"/>
    <w:tmpl w:val="AA54F86A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D857FF"/>
    <w:multiLevelType w:val="hybridMultilevel"/>
    <w:tmpl w:val="7070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C7FCB"/>
    <w:multiLevelType w:val="multilevel"/>
    <w:tmpl w:val="55BC91EE"/>
    <w:lvl w:ilvl="0">
      <w:start w:val="2"/>
      <w:numFmt w:val="decimal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41BD1FDD"/>
    <w:multiLevelType w:val="hybridMultilevel"/>
    <w:tmpl w:val="19F08130"/>
    <w:lvl w:ilvl="0" w:tplc="CE784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06453FA"/>
    <w:multiLevelType w:val="hybridMultilevel"/>
    <w:tmpl w:val="D3621698"/>
    <w:lvl w:ilvl="0" w:tplc="BA1AE5C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>
    <w:nsid w:val="51A73113"/>
    <w:multiLevelType w:val="hybridMultilevel"/>
    <w:tmpl w:val="9F80585E"/>
    <w:lvl w:ilvl="0" w:tplc="A5228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971860"/>
    <w:multiLevelType w:val="hybridMultilevel"/>
    <w:tmpl w:val="163AF240"/>
    <w:lvl w:ilvl="0" w:tplc="37308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785A">
      <w:numFmt w:val="none"/>
      <w:lvlText w:val=""/>
      <w:lvlJc w:val="left"/>
      <w:pPr>
        <w:tabs>
          <w:tab w:val="num" w:pos="360"/>
        </w:tabs>
      </w:pPr>
    </w:lvl>
    <w:lvl w:ilvl="2" w:tplc="7FF42A86">
      <w:numFmt w:val="none"/>
      <w:lvlText w:val=""/>
      <w:lvlJc w:val="left"/>
      <w:pPr>
        <w:tabs>
          <w:tab w:val="num" w:pos="360"/>
        </w:tabs>
      </w:pPr>
    </w:lvl>
    <w:lvl w:ilvl="3" w:tplc="BB74C932">
      <w:numFmt w:val="none"/>
      <w:lvlText w:val=""/>
      <w:lvlJc w:val="left"/>
      <w:pPr>
        <w:tabs>
          <w:tab w:val="num" w:pos="360"/>
        </w:tabs>
      </w:pPr>
    </w:lvl>
    <w:lvl w:ilvl="4" w:tplc="FEEE8218">
      <w:numFmt w:val="none"/>
      <w:lvlText w:val=""/>
      <w:lvlJc w:val="left"/>
      <w:pPr>
        <w:tabs>
          <w:tab w:val="num" w:pos="360"/>
        </w:tabs>
      </w:pPr>
    </w:lvl>
    <w:lvl w:ilvl="5" w:tplc="7A3E2336">
      <w:numFmt w:val="none"/>
      <w:lvlText w:val=""/>
      <w:lvlJc w:val="left"/>
      <w:pPr>
        <w:tabs>
          <w:tab w:val="num" w:pos="360"/>
        </w:tabs>
      </w:pPr>
    </w:lvl>
    <w:lvl w:ilvl="6" w:tplc="55449724">
      <w:numFmt w:val="none"/>
      <w:lvlText w:val=""/>
      <w:lvlJc w:val="left"/>
      <w:pPr>
        <w:tabs>
          <w:tab w:val="num" w:pos="360"/>
        </w:tabs>
      </w:pPr>
    </w:lvl>
    <w:lvl w:ilvl="7" w:tplc="B4CEE03C">
      <w:numFmt w:val="none"/>
      <w:lvlText w:val=""/>
      <w:lvlJc w:val="left"/>
      <w:pPr>
        <w:tabs>
          <w:tab w:val="num" w:pos="360"/>
        </w:tabs>
      </w:pPr>
    </w:lvl>
    <w:lvl w:ilvl="8" w:tplc="03F4F9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3B64278"/>
    <w:multiLevelType w:val="singleLevel"/>
    <w:tmpl w:val="66C0658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0E1F8C"/>
    <w:multiLevelType w:val="hybridMultilevel"/>
    <w:tmpl w:val="C96E18CE"/>
    <w:lvl w:ilvl="0" w:tplc="C5A295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69C2918"/>
    <w:multiLevelType w:val="hybridMultilevel"/>
    <w:tmpl w:val="680E56D0"/>
    <w:lvl w:ilvl="0" w:tplc="797C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405DD"/>
    <w:multiLevelType w:val="hybridMultilevel"/>
    <w:tmpl w:val="1F60F83A"/>
    <w:lvl w:ilvl="0" w:tplc="1CDCA81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53ED5"/>
    <w:multiLevelType w:val="hybridMultilevel"/>
    <w:tmpl w:val="731C972C"/>
    <w:lvl w:ilvl="0" w:tplc="B72CB2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555B0"/>
    <w:multiLevelType w:val="hybridMultilevel"/>
    <w:tmpl w:val="792C10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16"/>
  </w:num>
  <w:num w:numId="5">
    <w:abstractNumId w:val="3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3"/>
  </w:num>
  <w:num w:numId="11">
    <w:abstractNumId w:val="19"/>
  </w:num>
  <w:num w:numId="12">
    <w:abstractNumId w:val="2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4"/>
  </w:num>
  <w:num w:numId="20">
    <w:abstractNumId w:val="12"/>
  </w:num>
  <w:num w:numId="21">
    <w:abstractNumId w:val="34"/>
  </w:num>
  <w:num w:numId="22">
    <w:abstractNumId w:val="8"/>
  </w:num>
  <w:num w:numId="23">
    <w:abstractNumId w:val="4"/>
  </w:num>
  <w:num w:numId="24">
    <w:abstractNumId w:val="3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5"/>
  </w:num>
  <w:num w:numId="32">
    <w:abstractNumId w:val="11"/>
  </w:num>
  <w:num w:numId="33">
    <w:abstractNumId w:val="7"/>
  </w:num>
  <w:num w:numId="34">
    <w:abstractNumId w:val="2"/>
  </w:num>
  <w:num w:numId="35">
    <w:abstractNumId w:val="24"/>
  </w:num>
  <w:num w:numId="36">
    <w:abstractNumId w:val="2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0E59B0"/>
    <w:rsid w:val="000F1502"/>
    <w:rsid w:val="00100C00"/>
    <w:rsid w:val="001A32A0"/>
    <w:rsid w:val="001E47A0"/>
    <w:rsid w:val="0023433E"/>
    <w:rsid w:val="002968EA"/>
    <w:rsid w:val="002A30A4"/>
    <w:rsid w:val="002F7A30"/>
    <w:rsid w:val="00304050"/>
    <w:rsid w:val="00312B21"/>
    <w:rsid w:val="00321B8D"/>
    <w:rsid w:val="003430E5"/>
    <w:rsid w:val="00437E0F"/>
    <w:rsid w:val="004559D5"/>
    <w:rsid w:val="004939B6"/>
    <w:rsid w:val="004968A8"/>
    <w:rsid w:val="00496E47"/>
    <w:rsid w:val="004D3846"/>
    <w:rsid w:val="00501177"/>
    <w:rsid w:val="00524FD5"/>
    <w:rsid w:val="005357F1"/>
    <w:rsid w:val="005473D3"/>
    <w:rsid w:val="00581FFC"/>
    <w:rsid w:val="005920F2"/>
    <w:rsid w:val="00672C78"/>
    <w:rsid w:val="006A1FFE"/>
    <w:rsid w:val="006B0624"/>
    <w:rsid w:val="006D2B77"/>
    <w:rsid w:val="006D51F0"/>
    <w:rsid w:val="007120FD"/>
    <w:rsid w:val="0072022F"/>
    <w:rsid w:val="00726EE8"/>
    <w:rsid w:val="00757CC4"/>
    <w:rsid w:val="00765C39"/>
    <w:rsid w:val="0078732D"/>
    <w:rsid w:val="007B3E5A"/>
    <w:rsid w:val="007D1BA1"/>
    <w:rsid w:val="007D5784"/>
    <w:rsid w:val="007D7E17"/>
    <w:rsid w:val="008012D3"/>
    <w:rsid w:val="00824AEA"/>
    <w:rsid w:val="00846919"/>
    <w:rsid w:val="008548DE"/>
    <w:rsid w:val="0087120A"/>
    <w:rsid w:val="008A4EC0"/>
    <w:rsid w:val="008F513E"/>
    <w:rsid w:val="008F5EF9"/>
    <w:rsid w:val="009061F7"/>
    <w:rsid w:val="009459E2"/>
    <w:rsid w:val="009523B7"/>
    <w:rsid w:val="00982894"/>
    <w:rsid w:val="009A00B8"/>
    <w:rsid w:val="009B7546"/>
    <w:rsid w:val="009F0D2B"/>
    <w:rsid w:val="00A000B0"/>
    <w:rsid w:val="00A71F28"/>
    <w:rsid w:val="00AC3F6A"/>
    <w:rsid w:val="00B20E86"/>
    <w:rsid w:val="00BC59A1"/>
    <w:rsid w:val="00BD629B"/>
    <w:rsid w:val="00BE3F7C"/>
    <w:rsid w:val="00BE622F"/>
    <w:rsid w:val="00C06D42"/>
    <w:rsid w:val="00C35B99"/>
    <w:rsid w:val="00CE50B1"/>
    <w:rsid w:val="00D174F5"/>
    <w:rsid w:val="00D1785C"/>
    <w:rsid w:val="00D20204"/>
    <w:rsid w:val="00D31384"/>
    <w:rsid w:val="00D41DB8"/>
    <w:rsid w:val="00D822FE"/>
    <w:rsid w:val="00DD616B"/>
    <w:rsid w:val="00DE1241"/>
    <w:rsid w:val="00DF68E4"/>
    <w:rsid w:val="00E24677"/>
    <w:rsid w:val="00E729B1"/>
    <w:rsid w:val="00E9598D"/>
    <w:rsid w:val="00F0109C"/>
    <w:rsid w:val="00F07BDE"/>
    <w:rsid w:val="00F13246"/>
    <w:rsid w:val="00F4571A"/>
    <w:rsid w:val="00F47F88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paragraph" w:customStyle="1" w:styleId="af9">
    <w:name w:val="реквизитПодпись"/>
    <w:basedOn w:val="a"/>
    <w:rsid w:val="00312B21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yle18">
    <w:name w:val="Style18"/>
    <w:basedOn w:val="a"/>
    <w:rsid w:val="00312B21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312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21"/>
    <w:pPr>
      <w:widowControl w:val="0"/>
      <w:shd w:val="clear" w:color="auto" w:fill="FFFFFF"/>
      <w:spacing w:after="360" w:line="0" w:lineRule="atLeast"/>
      <w:ind w:hanging="2180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12B21"/>
    <w:rPr>
      <w:rFonts w:ascii="Times New Roman" w:hAnsi="Times New Roman" w:cs="Times New Roman" w:hint="default"/>
      <w:sz w:val="24"/>
      <w:szCs w:val="24"/>
    </w:rPr>
  </w:style>
  <w:style w:type="paragraph" w:styleId="afa">
    <w:name w:val="Plain Text"/>
    <w:basedOn w:val="a"/>
    <w:link w:val="afb"/>
    <w:rsid w:val="005357F1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5357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357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paragraph" w:customStyle="1" w:styleId="af9">
    <w:name w:val="реквизитПодпись"/>
    <w:basedOn w:val="a"/>
    <w:rsid w:val="00312B21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yle18">
    <w:name w:val="Style18"/>
    <w:basedOn w:val="a"/>
    <w:rsid w:val="00312B21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312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21"/>
    <w:pPr>
      <w:widowControl w:val="0"/>
      <w:shd w:val="clear" w:color="auto" w:fill="FFFFFF"/>
      <w:spacing w:after="360" w:line="0" w:lineRule="atLeast"/>
      <w:ind w:hanging="2180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12B21"/>
    <w:rPr>
      <w:rFonts w:ascii="Times New Roman" w:hAnsi="Times New Roman" w:cs="Times New Roman" w:hint="default"/>
      <w:sz w:val="24"/>
      <w:szCs w:val="24"/>
    </w:rPr>
  </w:style>
  <w:style w:type="paragraph" w:styleId="afa">
    <w:name w:val="Plain Text"/>
    <w:basedOn w:val="a"/>
    <w:link w:val="afb"/>
    <w:rsid w:val="005357F1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5357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35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0961/fe0cad704c69e3b97bf615f0437ecf1996a5767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0961/fe0cad704c69e3b97bf615f0437ecf1996a57677/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2a679030b1fbedead6215f4726b6f38c0f46b80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96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961/7b81874f50ed9cd03230f753e5c5a4b03ef9092d/" TargetMode="External"/><Relationship Id="rId10" Type="http://schemas.openxmlformats.org/officeDocument/2006/relationships/hyperlink" Target="http://www.consultant.ru/document/cons_doc_LAW_330961/570afc6feff03328459242886307d6aebe1ccb6b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7542/" TargetMode="External"/><Relationship Id="rId14" Type="http://schemas.openxmlformats.org/officeDocument/2006/relationships/hyperlink" Target="http://www.consultant.ru/document/cons_doc_LAW_329339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3BBA-81A5-43A6-81CA-3CD4074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2017-11-22T03:52:00Z</cp:lastPrinted>
  <dcterms:created xsi:type="dcterms:W3CDTF">2019-11-12T07:59:00Z</dcterms:created>
  <dcterms:modified xsi:type="dcterms:W3CDTF">2019-11-12T08:02:00Z</dcterms:modified>
</cp:coreProperties>
</file>